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4"/>
        <w:tblW w:w="9497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06"/>
        <w:gridCol w:w="1559"/>
        <w:gridCol w:w="2552"/>
        <w:gridCol w:w="192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招 标 工 作 议 程 安 排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工作议程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截止时间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 w:colFirst="2" w:colLast="3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购买招标文件时间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 xml:space="preserve">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日08:30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17：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珠海市吉大石花东路83号海湾花园牌楼29栋二楼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勘察现场时间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投标人自行踏勘现场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投标保证金到账时间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投标文件送达时间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09:30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珠海市吉大石花东路83号海湾花园牌楼29栋二楼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09:30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珠海市吉大石花东路83海湾花园牌楼29栋二楼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18" w:right="1418" w:bottom="1418" w:left="158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9A9"/>
    <w:rsid w:val="002A01DB"/>
    <w:rsid w:val="006472C6"/>
    <w:rsid w:val="006F12B5"/>
    <w:rsid w:val="007609B9"/>
    <w:rsid w:val="009766DE"/>
    <w:rsid w:val="00A0419E"/>
    <w:rsid w:val="00B971F7"/>
    <w:rsid w:val="00D81048"/>
    <w:rsid w:val="00DB76DC"/>
    <w:rsid w:val="00ED39A9"/>
    <w:rsid w:val="0B4A2E5C"/>
    <w:rsid w:val="1CCE7376"/>
    <w:rsid w:val="22275FA4"/>
    <w:rsid w:val="2B093609"/>
    <w:rsid w:val="2C5A727C"/>
    <w:rsid w:val="34AF435B"/>
    <w:rsid w:val="426E7DDB"/>
    <w:rsid w:val="45B932BB"/>
    <w:rsid w:val="4D1508B2"/>
    <w:rsid w:val="55D108FC"/>
    <w:rsid w:val="5A1857DD"/>
    <w:rsid w:val="60392B7B"/>
    <w:rsid w:val="6646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2018-11-19T00:50:00Z</dcterms:created>
  <dc:creator>李娟</dc:creator>
  <cp:lastModifiedBy>张丽</cp:lastModifiedBy>
  <cp:lastPrinted>2018-11-19T00:53:00Z</cp:lastPrinted>
  <dcterms:modified xsi:type="dcterms:W3CDTF">2020-09-02T01:46:13Z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